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61708A" w:rsidRPr="0061708A" w:rsidRDefault="008C05A6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708A">
        <w:rPr>
          <w:rFonts w:ascii="Times New Roman" w:hAnsi="Times New Roman" w:cs="Times New Roman"/>
          <w:b w:val="0"/>
          <w:sz w:val="24"/>
          <w:szCs w:val="24"/>
        </w:rPr>
        <w:t>“</w:t>
      </w:r>
      <w:r w:rsidR="00AD370C"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6DCE" w:rsidRPr="0061708A">
        <w:rPr>
          <w:rFonts w:ascii="Times New Roman" w:hAnsi="Times New Roman" w:cs="Times New Roman"/>
          <w:b w:val="0"/>
          <w:sz w:val="24"/>
          <w:szCs w:val="24"/>
        </w:rPr>
        <w:t xml:space="preserve">Про надання згоди на списання рухомого майна з балансу </w:t>
      </w:r>
    </w:p>
    <w:p w:rsidR="000633C1" w:rsidRDefault="000633C1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sz w:val="24"/>
          <w:szCs w:val="24"/>
        </w:rPr>
        <w:t>Комунальн</w:t>
      </w:r>
      <w:r w:rsidRPr="000633C1">
        <w:rPr>
          <w:rFonts w:ascii="Times New Roman" w:hAnsi="Times New Roman"/>
          <w:b w:val="0"/>
          <w:sz w:val="24"/>
          <w:szCs w:val="24"/>
        </w:rPr>
        <w:t>ої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установ</w:t>
      </w:r>
      <w:r w:rsidRPr="000633C1">
        <w:rPr>
          <w:rFonts w:ascii="Times New Roman" w:hAnsi="Times New Roman"/>
          <w:b w:val="0"/>
          <w:sz w:val="24"/>
          <w:szCs w:val="24"/>
        </w:rPr>
        <w:t>и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spellStart"/>
      <w:r w:rsidRPr="000633C1">
        <w:rPr>
          <w:rFonts w:ascii="Times New Roman" w:hAnsi="Times New Roman" w:cs="Times New Roman"/>
          <w:b w:val="0"/>
          <w:sz w:val="24"/>
          <w:szCs w:val="24"/>
        </w:rPr>
        <w:t>Тур’я-Реметівський</w:t>
      </w:r>
      <w:proofErr w:type="spellEnd"/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психоневрологічний інтернат» </w:t>
      </w:r>
    </w:p>
    <w:p w:rsidR="008C05A6" w:rsidRPr="0094033A" w:rsidRDefault="000633C1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sz w:val="24"/>
          <w:szCs w:val="24"/>
        </w:rPr>
        <w:t>Закарпатської обласної ради</w:t>
      </w:r>
      <w:r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4033A" w:rsidRPr="0094033A">
        <w:rPr>
          <w:rFonts w:ascii="Times New Roman" w:hAnsi="Times New Roman" w:cs="Times New Roman"/>
          <w:b w:val="0"/>
          <w:sz w:val="24"/>
          <w:szCs w:val="24"/>
        </w:rPr>
        <w:t xml:space="preserve">шляхом його продажу (відчуження) відповідно до вимог чинного законодавства України </w:t>
      </w:r>
      <w:r w:rsidR="008C05A6" w:rsidRPr="0094033A">
        <w:rPr>
          <w:rFonts w:ascii="Times New Roman" w:hAnsi="Times New Roman" w:cs="Times New Roman"/>
          <w:b w:val="0"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0633C1" w:rsidRDefault="008C05A6" w:rsidP="000633C1">
      <w:pPr>
        <w:jc w:val="center"/>
        <w:rPr>
          <w:b/>
          <w:bCs w:val="0"/>
          <w:iCs/>
          <w:sz w:val="24"/>
          <w:szCs w:val="24"/>
        </w:rPr>
      </w:pPr>
      <w:r w:rsidRPr="000633C1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0633C1" w:rsidRDefault="008C05A6" w:rsidP="000633C1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Підстава розроблення проекту – 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>стат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ті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43</w:t>
      </w:r>
      <w:r w:rsidR="00901C4B" w:rsidRPr="000633C1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60 Закону України </w:t>
      </w:r>
      <w:proofErr w:type="spellStart"/>
      <w:r w:rsidRPr="000633C1">
        <w:rPr>
          <w:rFonts w:ascii="Times New Roman" w:hAnsi="Times New Roman" w:cs="Times New Roman"/>
          <w:b w:val="0"/>
          <w:sz w:val="24"/>
          <w:szCs w:val="24"/>
        </w:rPr>
        <w:t>“Про</w:t>
      </w:r>
      <w:proofErr w:type="spellEnd"/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мі</w:t>
      </w:r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 xml:space="preserve">сцеве самоврядування в </w:t>
      </w:r>
      <w:proofErr w:type="spellStart"/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>Україні”</w:t>
      </w:r>
      <w:proofErr w:type="spellEnd"/>
      <w:r w:rsidR="00FE5BA2" w:rsidRPr="000633C1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A56DCE" w:rsidRPr="000633C1">
        <w:rPr>
          <w:rFonts w:ascii="Times New Roman" w:hAnsi="Times New Roman" w:cs="Times New Roman"/>
          <w:b w:val="0"/>
          <w:sz w:val="24"/>
          <w:szCs w:val="24"/>
        </w:rPr>
        <w:t>рішення Закарпатської 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</w:t>
      </w:r>
      <w:r w:rsidR="0083266F" w:rsidRPr="000633C1">
        <w:rPr>
          <w:rFonts w:ascii="Times New Roman" w:hAnsi="Times New Roman" w:cs="Times New Roman"/>
          <w:b w:val="0"/>
          <w:sz w:val="24"/>
          <w:szCs w:val="24"/>
        </w:rPr>
        <w:t xml:space="preserve"> лист</w:t>
      </w:r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>-клопотання</w:t>
      </w:r>
      <w:r w:rsidR="0083266F" w:rsidRPr="000633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дире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к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тор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а</w:t>
      </w:r>
      <w:r w:rsidR="0022510C" w:rsidRPr="000633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Комунальної установи «</w:t>
      </w:r>
      <w:proofErr w:type="spellStart"/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Тур’я-Реметівський</w:t>
      </w:r>
      <w:proofErr w:type="spellEnd"/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 xml:space="preserve"> психоневрологічний інтернат» Закарпатської обласної ради </w:t>
      </w:r>
      <w:r w:rsidR="00EE1258" w:rsidRPr="000633C1">
        <w:rPr>
          <w:rFonts w:ascii="Times New Roman" w:hAnsi="Times New Roman" w:cs="Times New Roman"/>
          <w:b w:val="0"/>
          <w:sz w:val="24"/>
          <w:szCs w:val="24"/>
        </w:rPr>
        <w:t xml:space="preserve">від </w:t>
      </w:r>
      <w:r w:rsidR="00EE1258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0633C1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="00EE1258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.1</w:t>
      </w:r>
      <w:r w:rsidR="0022510C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EE1258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.202</w:t>
      </w:r>
      <w:r w:rsidR="0022510C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EE1258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</w:t>
      </w:r>
      <w:r w:rsidR="000633C1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2249/04-14</w:t>
      </w:r>
      <w:r w:rsidR="00FD30FB" w:rsidRPr="000633C1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0633C1" w:rsidRPr="000633C1">
        <w:rPr>
          <w:sz w:val="24"/>
          <w:szCs w:val="24"/>
        </w:rPr>
        <w:t>Комунальної установи «</w:t>
      </w:r>
      <w:proofErr w:type="spellStart"/>
      <w:r w:rsidR="000633C1" w:rsidRPr="000633C1">
        <w:rPr>
          <w:sz w:val="24"/>
          <w:szCs w:val="24"/>
        </w:rPr>
        <w:t>Тур’я-Реметівський</w:t>
      </w:r>
      <w:proofErr w:type="spellEnd"/>
      <w:r w:rsidR="000633C1" w:rsidRPr="000633C1">
        <w:rPr>
          <w:sz w:val="24"/>
          <w:szCs w:val="24"/>
        </w:rPr>
        <w:t xml:space="preserve"> психоневрологічний інтернат» Закарпатської обласної ради</w:t>
      </w:r>
      <w:r w:rsidRPr="0072620B">
        <w:rPr>
          <w:sz w:val="24"/>
          <w:szCs w:val="24"/>
        </w:rPr>
        <w:t xml:space="preserve">, </w:t>
      </w:r>
      <w:r w:rsidR="00FD30FB" w:rsidRPr="00FD30FB">
        <w:rPr>
          <w:sz w:val="24"/>
          <w:szCs w:val="24"/>
        </w:rPr>
        <w:t>що перебуває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633C1" w:rsidRPr="000633C1" w:rsidRDefault="008C05A6" w:rsidP="000633C1">
      <w:pPr>
        <w:ind w:firstLine="709"/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0633C1" w:rsidRPr="000633C1">
        <w:rPr>
          <w:sz w:val="24"/>
          <w:szCs w:val="24"/>
        </w:rPr>
        <w:t>Комунальної установи «</w:t>
      </w:r>
      <w:proofErr w:type="spellStart"/>
      <w:r w:rsidR="000633C1" w:rsidRPr="000633C1">
        <w:rPr>
          <w:sz w:val="24"/>
          <w:szCs w:val="24"/>
        </w:rPr>
        <w:t>Тур’я-Реметівський</w:t>
      </w:r>
      <w:proofErr w:type="spellEnd"/>
      <w:r w:rsidR="000633C1" w:rsidRPr="000633C1">
        <w:rPr>
          <w:sz w:val="24"/>
          <w:szCs w:val="24"/>
        </w:rPr>
        <w:t xml:space="preserve"> психоневрологічний інтернат» Закарпатської обласної ради</w:t>
      </w:r>
      <w:r w:rsidR="00811BCE">
        <w:rPr>
          <w:sz w:val="24"/>
          <w:szCs w:val="24"/>
        </w:rPr>
        <w:t>,</w:t>
      </w:r>
      <w:r w:rsidR="00EC0BBE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 xml:space="preserve">шляхом </w:t>
      </w:r>
      <w:r w:rsidR="000633C1" w:rsidRPr="000633C1">
        <w:rPr>
          <w:sz w:val="24"/>
          <w:szCs w:val="24"/>
        </w:rPr>
        <w:t xml:space="preserve">його продажу (відчуження) відповідно до вимог чинного законодавства.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EC0BBE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405C42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405C42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</w:t>
      </w:r>
      <w:r w:rsidR="004A138C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BE3011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33C1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510C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0CBA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65FAB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1708A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1F2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4033A"/>
    <w:rsid w:val="009515B8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E3011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9624A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0BBE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2021-12-14T09:02:00Z</cp:lastPrinted>
  <dcterms:created xsi:type="dcterms:W3CDTF">2022-01-10T14:50:00Z</dcterms:created>
  <dcterms:modified xsi:type="dcterms:W3CDTF">2022-02-18T10:17:00Z</dcterms:modified>
</cp:coreProperties>
</file>